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D" w:rsidRDefault="00C93D0D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866B0B" w:rsidRPr="00435FF5" w:rsidRDefault="00866B0B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</w:p>
    <w:p w:rsidR="0017703A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  Ханты-Мансийского района от </w:t>
      </w:r>
      <w:r w:rsidR="00302E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420DC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02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6A3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302ED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17703A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«Благоустройство населенных пунктов Ханты-Мансийского района</w:t>
      </w:r>
    </w:p>
    <w:p w:rsidR="00866B0B" w:rsidRPr="00435FF5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0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564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B74981" w:rsidRDefault="00866B0B" w:rsidP="00EB2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05066B" w:rsidRPr="004413E7" w:rsidRDefault="0005066B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="001A3A2E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1A3A2E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                        Ханты-Мансийского района на 202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4413E7"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2023 и 2024</w:t>
      </w:r>
      <w:r w:rsidRPr="0044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0D6A17" w:rsidRPr="00EB30E6" w:rsidRDefault="009344C1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</w:t>
      </w:r>
      <w:r w:rsidR="00D95A56" w:rsidRPr="00D9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C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«Распределение финансовых ресурсов муниципальной программы</w:t>
      </w:r>
      <w:r w:rsidR="00D95A56" w:rsidRPr="00D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годам)</w:t>
      </w:r>
      <w:r w:rsidRPr="00D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 общий объем финансирования на 202</w:t>
      </w:r>
      <w:r w:rsidR="00D95A56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0E6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6 940,7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B30E6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                Ханты-Мансийского района.</w:t>
      </w:r>
    </w:p>
    <w:p w:rsidR="00D756F8" w:rsidRDefault="00D756F8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корректируется следующим образом:</w:t>
      </w:r>
    </w:p>
    <w:p w:rsidR="00FA2805" w:rsidRPr="00EB30E6" w:rsidRDefault="00FA2805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уменьшаются бюджетные ассигнования из средств бюджета района на </w:t>
      </w:r>
      <w:r w:rsidR="00E64EF3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6 940,7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2553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на реализацию мер</w:t>
      </w:r>
      <w:r w:rsidR="0082553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риятий:</w:t>
      </w:r>
    </w:p>
    <w:p w:rsidR="008A68F9" w:rsidRPr="00EB30E6" w:rsidRDefault="008A68F9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«1.2.2. </w:t>
      </w:r>
      <w:proofErr w:type="gramStart"/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«Ограждение сквера в с.</w:t>
      </w:r>
      <w:r w:rsidR="00E64EF3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Елизарово» на 44,3 тыс. рублей</w:t>
      </w:r>
      <w:r w:rsidR="00E64EF3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EF3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экономией по итогам торгов;</w:t>
      </w:r>
      <w:proofErr w:type="gramEnd"/>
    </w:p>
    <w:p w:rsidR="00E64EF3" w:rsidRPr="00EB30E6" w:rsidRDefault="00E64EF3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«1.2.7. </w:t>
      </w:r>
      <w:proofErr w:type="gramStart"/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«Устройство подхода к дебаркадеру в с. Елизарово» </w:t>
      </w:r>
      <w:r w:rsidR="006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312,0 тыс. рублей, в связи со сложившейся экономией по итогам торгов;</w:t>
      </w:r>
      <w:proofErr w:type="gramEnd"/>
    </w:p>
    <w:p w:rsidR="00A77B55" w:rsidRPr="00EB30E6" w:rsidRDefault="00FA2805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«Благоустройство </w:t>
      </w:r>
      <w:proofErr w:type="spellStart"/>
      <w:r w:rsidR="00E64EF3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</w:t>
      </w:r>
      <w:r w:rsidR="0082553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роллерной</w:t>
      </w:r>
      <w:proofErr w:type="spellEnd"/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«Спорт-это здоровье» п.</w:t>
      </w:r>
      <w:r w:rsidR="0082553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Горноправдинск. Уличные тренажеры</w:t>
      </w:r>
      <w:proofErr w:type="gramStart"/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77B5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77B5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24,0 тыс</w:t>
      </w:r>
      <w:r w:rsidR="0082553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1B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711BB" w:rsidRPr="00EB3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5711B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</w:t>
      </w:r>
      <w:r w:rsidR="005711BB" w:rsidRPr="00EB30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финансам администрации                   Ханты-Мансийского района от 01.11.2022 № 01-08/75 «О возврате остатка средств </w:t>
      </w:r>
      <w:r w:rsidR="005711B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платежей по инициативному проекту «Благоустройство </w:t>
      </w:r>
      <w:proofErr w:type="spellStart"/>
      <w:r w:rsidR="005711B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5711BB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п. Горноправдинск»;</w:t>
      </w:r>
    </w:p>
    <w:p w:rsidR="00FA2805" w:rsidRPr="00EB30E6" w:rsidRDefault="005711BB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«1.3.2. «Благоустройство сквера в д. Шапша Ханты-Мансийского района» на 48,1 тыс. рублей в соответствии с приказом Комитета </w:t>
      </w:r>
      <w:r w:rsidR="008A68F9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 Ханты-Мансийского района от 01.11.2022</w:t>
      </w:r>
      <w:r w:rsidR="008A68F9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01-08/74 «О возврате остатка средств инициативных платежей</w:t>
      </w:r>
      <w:r w:rsidR="008A68F9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инициативному проекту «Благоустройство сквера в д. Шапша»</w:t>
      </w:r>
      <w:r w:rsidR="008A68F9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077" w:rsidRDefault="0082553B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программы исключены мероприятия: </w:t>
      </w:r>
    </w:p>
    <w:p w:rsidR="009F5077" w:rsidRDefault="00C26442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«1.2.22. «Устройство подхода к</w:t>
      </w:r>
      <w:r w:rsidR="00B75F4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дебаркадеру в Горноправдинск» </w:t>
      </w:r>
      <w:r w:rsidR="006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- 4 867,1 тыс. рублей</w:t>
      </w:r>
      <w:r w:rsidR="009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</w:t>
      </w:r>
      <w:r w:rsidR="009F5077" w:rsidRPr="009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0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>дминистрацией сельского поселения Горноправдинск разработана проектно-сметная документация, которая невозможна к реализации</w:t>
      </w:r>
      <w:r w:rsidR="009F50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077" w:rsidRDefault="00F20D4F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9F5077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proofErr w:type="gramStart"/>
      <w:r w:rsidR="009F5077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подхода к дебаркадеру в с. Елизарово»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F5077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финансового обеспечения 548,4 тыс. рублей, </w:t>
      </w:r>
      <w:r w:rsidR="00C26442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«1.2.23.</w:t>
      </w:r>
      <w:proofErr w:type="gramEnd"/>
      <w:r w:rsidR="00C26442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5F4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подхода к дебаркадеру в п. Кирпичный (ПИР, СМР)» - 548,4 тыс. рублей,</w:t>
      </w:r>
      <w:r w:rsidR="006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4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«1.2.24. «Устройство подхода к дебаркадеру</w:t>
      </w:r>
      <w:r w:rsidR="008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4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Троица (ПИР, СМР)»</w:t>
      </w:r>
      <w:r w:rsidR="006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4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- 548,4 тыс. рублей</w:t>
      </w:r>
      <w:r w:rsidR="009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5077">
        <w:rPr>
          <w:rFonts w:ascii="Times New Roman" w:eastAsia="Times New Roman" w:hAnsi="Times New Roman"/>
          <w:sz w:val="28"/>
          <w:szCs w:val="28"/>
          <w:lang w:eastAsia="ru-RU"/>
        </w:rPr>
        <w:t>оммерчески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>е предложе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                            </w:t>
      </w:r>
      <w:r w:rsidR="008F6707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превышаю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 xml:space="preserve">т утвержденные бюджетные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ассигнования</w:t>
      </w:r>
      <w:r w:rsidR="008F6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реализовать</w:t>
      </w:r>
      <w:r w:rsidR="008F6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перечисленные мероприятия 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F6707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>с учетом установленных законодательством сроков размещения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>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не представляется возможным</w:t>
      </w:r>
      <w:r w:rsidR="009F5077" w:rsidRPr="00CD5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7B55" w:rsidRDefault="00FF5774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программы на реализацию мероприятия «1.1. «Региональный проект «Формирование комфортной городской среды» увеличиваются бюджетные ассигнования из средств федерального бюджета н</w:t>
      </w:r>
      <w:r w:rsidR="00A77B55"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 год на 1 659,1 тыс. рублей</w:t>
      </w:r>
      <w:r w:rsidRPr="00EB3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1 174,8 тыс. рублей.</w:t>
      </w:r>
    </w:p>
    <w:p w:rsidR="00E31ACA" w:rsidRPr="00B75F45" w:rsidRDefault="00E31ACA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за собой корректировку целевых показателей.</w:t>
      </w:r>
    </w:p>
    <w:p w:rsidR="001B43B5" w:rsidRPr="00B75F45" w:rsidRDefault="001B43B5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B43B5" w:rsidRDefault="001B43B5" w:rsidP="00BC12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1B43B5" w:rsidSect="00BC1218">
      <w:footerReference w:type="default" r:id="rId9"/>
      <w:pgSz w:w="11906" w:h="16838"/>
      <w:pgMar w:top="1135" w:right="1276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6722"/>
      <w:docPartObj>
        <w:docPartGallery w:val="Page Numbers (Bottom of Page)"/>
        <w:docPartUnique/>
      </w:docPartObj>
    </w:sdtPr>
    <w:sdtEndPr/>
    <w:sdtContent>
      <w:p w:rsidR="006A16F0" w:rsidRDefault="006A16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559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0808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03A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068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5297"/>
    <w:rsid w:val="00295445"/>
    <w:rsid w:val="002967FD"/>
    <w:rsid w:val="00297A80"/>
    <w:rsid w:val="002A3BC9"/>
    <w:rsid w:val="002A500F"/>
    <w:rsid w:val="002A692C"/>
    <w:rsid w:val="002A75A0"/>
    <w:rsid w:val="002A7BD8"/>
    <w:rsid w:val="002B09CB"/>
    <w:rsid w:val="002B2630"/>
    <w:rsid w:val="002B2A14"/>
    <w:rsid w:val="002B2C9A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79A6"/>
    <w:rsid w:val="002F12FB"/>
    <w:rsid w:val="002F6209"/>
    <w:rsid w:val="002F69ED"/>
    <w:rsid w:val="002F6E23"/>
    <w:rsid w:val="002F7BEA"/>
    <w:rsid w:val="00300126"/>
    <w:rsid w:val="003009F9"/>
    <w:rsid w:val="00301280"/>
    <w:rsid w:val="0030147D"/>
    <w:rsid w:val="00301B83"/>
    <w:rsid w:val="00302EDC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3BF0"/>
    <w:rsid w:val="00343FF5"/>
    <w:rsid w:val="00344633"/>
    <w:rsid w:val="00345A10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5FF5"/>
    <w:rsid w:val="00436BE7"/>
    <w:rsid w:val="004413E7"/>
    <w:rsid w:val="00441E50"/>
    <w:rsid w:val="0044500A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7CFA"/>
    <w:rsid w:val="00474EB3"/>
    <w:rsid w:val="00476079"/>
    <w:rsid w:val="00481856"/>
    <w:rsid w:val="00483E56"/>
    <w:rsid w:val="00485562"/>
    <w:rsid w:val="0048712E"/>
    <w:rsid w:val="00487897"/>
    <w:rsid w:val="004A19CA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1BB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16F0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7004A2"/>
    <w:rsid w:val="00702251"/>
    <w:rsid w:val="00703160"/>
    <w:rsid w:val="00705096"/>
    <w:rsid w:val="00706FA9"/>
    <w:rsid w:val="007079AE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53B"/>
    <w:rsid w:val="008257E7"/>
    <w:rsid w:val="00827A88"/>
    <w:rsid w:val="00827BE7"/>
    <w:rsid w:val="008303D3"/>
    <w:rsid w:val="00830A97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A68F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4BBD"/>
    <w:rsid w:val="008D5B11"/>
    <w:rsid w:val="008D6252"/>
    <w:rsid w:val="008E1995"/>
    <w:rsid w:val="008E266E"/>
    <w:rsid w:val="008E4601"/>
    <w:rsid w:val="008E710A"/>
    <w:rsid w:val="008F349C"/>
    <w:rsid w:val="008F51DE"/>
    <w:rsid w:val="008F6707"/>
    <w:rsid w:val="008F7CAF"/>
    <w:rsid w:val="00900B42"/>
    <w:rsid w:val="00902E10"/>
    <w:rsid w:val="009032A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344C1"/>
    <w:rsid w:val="0094042A"/>
    <w:rsid w:val="00941F4D"/>
    <w:rsid w:val="009427DF"/>
    <w:rsid w:val="0094344C"/>
    <w:rsid w:val="00945172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5077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5C9B"/>
    <w:rsid w:val="00A760C6"/>
    <w:rsid w:val="00A77187"/>
    <w:rsid w:val="00A77438"/>
    <w:rsid w:val="00A77B55"/>
    <w:rsid w:val="00A811EE"/>
    <w:rsid w:val="00A8177F"/>
    <w:rsid w:val="00A817FE"/>
    <w:rsid w:val="00A828C5"/>
    <w:rsid w:val="00A8538C"/>
    <w:rsid w:val="00A8554F"/>
    <w:rsid w:val="00A86EB5"/>
    <w:rsid w:val="00A91D08"/>
    <w:rsid w:val="00A92837"/>
    <w:rsid w:val="00A96380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27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4981"/>
    <w:rsid w:val="00B75F45"/>
    <w:rsid w:val="00B76CD1"/>
    <w:rsid w:val="00B8059C"/>
    <w:rsid w:val="00B806D8"/>
    <w:rsid w:val="00B80E5F"/>
    <w:rsid w:val="00B81A2D"/>
    <w:rsid w:val="00B853ED"/>
    <w:rsid w:val="00B9186F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18"/>
    <w:rsid w:val="00BC12DF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2A22"/>
    <w:rsid w:val="00C133BE"/>
    <w:rsid w:val="00C16253"/>
    <w:rsid w:val="00C16990"/>
    <w:rsid w:val="00C17E7F"/>
    <w:rsid w:val="00C201C8"/>
    <w:rsid w:val="00C21D1F"/>
    <w:rsid w:val="00C22DBE"/>
    <w:rsid w:val="00C239F1"/>
    <w:rsid w:val="00C26442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3D0D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879F2"/>
    <w:rsid w:val="00D9263A"/>
    <w:rsid w:val="00D92B93"/>
    <w:rsid w:val="00D95341"/>
    <w:rsid w:val="00D95A56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359A"/>
    <w:rsid w:val="00DC5207"/>
    <w:rsid w:val="00DC567D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C17"/>
    <w:rsid w:val="00E63E6B"/>
    <w:rsid w:val="00E64EF3"/>
    <w:rsid w:val="00E67710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0E6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0D4F"/>
    <w:rsid w:val="00F21F36"/>
    <w:rsid w:val="00F22B9A"/>
    <w:rsid w:val="00F23C4E"/>
    <w:rsid w:val="00F24082"/>
    <w:rsid w:val="00F262C9"/>
    <w:rsid w:val="00F27B64"/>
    <w:rsid w:val="00F3049F"/>
    <w:rsid w:val="00F30A1E"/>
    <w:rsid w:val="00F31464"/>
    <w:rsid w:val="00F34E6B"/>
    <w:rsid w:val="00F3525D"/>
    <w:rsid w:val="00F372EA"/>
    <w:rsid w:val="00F373D2"/>
    <w:rsid w:val="00F43B53"/>
    <w:rsid w:val="00F449DF"/>
    <w:rsid w:val="00F45D7D"/>
    <w:rsid w:val="00F516FF"/>
    <w:rsid w:val="00F52796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2805"/>
    <w:rsid w:val="00FA39FB"/>
    <w:rsid w:val="00FA3B52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5919-37E6-43D7-8FBB-B928061B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2023-01-09T10:16:00Z</dcterms:created>
  <dcterms:modified xsi:type="dcterms:W3CDTF">2023-01-09T12:23:00Z</dcterms:modified>
</cp:coreProperties>
</file>